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1699"/>
        <w:gridCol w:w="1701"/>
        <w:gridCol w:w="1842"/>
        <w:gridCol w:w="1985"/>
        <w:gridCol w:w="1559"/>
        <w:gridCol w:w="1418"/>
        <w:gridCol w:w="1904"/>
      </w:tblGrid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562EE1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8484235</wp:posOffset>
                      </wp:positionH>
                      <wp:positionV relativeFrom="paragraph">
                        <wp:posOffset>-934720</wp:posOffset>
                      </wp:positionV>
                      <wp:extent cx="1118870" cy="302260"/>
                      <wp:effectExtent l="4445" t="1905" r="635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F80" w:rsidRPr="00D207F8" w:rsidRDefault="00437F8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D207F8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Додаток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68.05pt;margin-top:-73.6pt;width:88.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3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ZYjEHEwXbeZrns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" stroked="f">
                      <v:textbox>
                        <w:txbxContent>
                          <w:p w:rsidR="00437F80" w:rsidRPr="00D207F8" w:rsidRDefault="00437F8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07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Додаток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-638175</wp:posOffset>
                      </wp:positionV>
                      <wp:extent cx="9580880" cy="560070"/>
                      <wp:effectExtent l="635" t="317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08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F80" w:rsidRPr="00F266B2" w:rsidRDefault="00437F80" w:rsidP="00955E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Перелік проектів та програм Плану соціально-економічного розвитку </w:t>
                                  </w:r>
                                  <w:proofErr w:type="spellStart"/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Березанської</w:t>
                                  </w:r>
                                  <w:proofErr w:type="spellEnd"/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</w:t>
                                  </w:r>
                                  <w:proofErr w:type="spellStart"/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об’</w:t>
                                  </w:r>
                                  <w:proofErr w:type="spellEnd"/>
                                  <w:r w:rsidRPr="002B55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єднаної територіальної громади на 2019-2021 роки та їх фінансове забезпечення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pt;margin-top:-50.25pt;width:754.4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sxhQIAABY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" stroked="f">
                      <v:textbox>
                        <w:txbxContent>
                          <w:p w:rsidR="00437F80" w:rsidRPr="00F266B2" w:rsidRDefault="00437F80" w:rsidP="00955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26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Перелік проектів та програм Плану соціально-економічного розвитку Березанської міської об’</w:t>
                            </w:r>
                            <w:r w:rsidRPr="00F26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єднаної територіальної громади на 2019-2021 роки та їх фінансове забезпечення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955EA1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Pr="00524A36" w:rsidRDefault="00524A36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Проекти (програми)</w:t>
            </w:r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Заплановані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,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рн</w:t>
            </w:r>
            <w:proofErr w:type="spellEnd"/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рн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Примітки</w:t>
            </w:r>
            <w:proofErr w:type="spellEnd"/>
          </w:p>
        </w:tc>
      </w:tr>
      <w:tr w:rsidR="00440B0C" w:rsidTr="00955EA1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E0418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держав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бюджету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B5CA5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обласного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40B0C" w:rsidRPr="00566507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 ОТГ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технічної допомоги ЄС, інших міжнародних донорів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668B0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 xml:space="preserve">Інші джерела, не заборонені чинним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законодав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ством</w:t>
            </w:r>
            <w:proofErr w:type="spellEnd"/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57225E">
        <w:trPr>
          <w:trHeight w:val="17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2B0D23" w:rsidRDefault="001C781C" w:rsidP="00955EA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2B0D23">
              <w:rPr>
                <w:rFonts w:ascii="Times New Roman" w:hAnsi="Times New Roman" w:cs="Times New Roman"/>
              </w:rPr>
              <w:t>1.</w:t>
            </w:r>
            <w:r w:rsidRPr="002B0D23">
              <w:rPr>
                <w:rFonts w:ascii="Times New Roman" w:hAnsi="Times New Roman" w:cs="Times New Roman"/>
                <w:lang w:val="uk-UA"/>
              </w:rPr>
              <w:t>2.1</w:t>
            </w:r>
            <w:r w:rsidR="00440B0C" w:rsidRPr="002B0D23">
              <w:rPr>
                <w:rFonts w:ascii="Times New Roman" w:hAnsi="Times New Roman" w:cs="Times New Roman"/>
              </w:rPr>
              <w:t>.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Реалізація </w:t>
            </w:r>
            <w:r w:rsidR="00440B0C" w:rsidRPr="002B0D23">
              <w:rPr>
                <w:rFonts w:ascii="Times New Roman" w:hAnsi="Times New Roman" w:cs="Times New Roman"/>
              </w:rPr>
              <w:t xml:space="preserve"> 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заходів Програми розвитку малого та середнього  підпри</w:t>
            </w:r>
            <w:r w:rsidR="008658CA" w:rsidRPr="002B0D23">
              <w:rPr>
                <w:rFonts w:ascii="Times New Roman" w:hAnsi="Times New Roman" w:cs="Times New Roman"/>
                <w:lang w:val="uk-UA"/>
              </w:rPr>
              <w:t xml:space="preserve">ємництва </w:t>
            </w:r>
            <w:proofErr w:type="spellStart"/>
            <w:r w:rsidR="008658CA" w:rsidRPr="002B0D23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8658CA" w:rsidRPr="002B0D23">
              <w:rPr>
                <w:rFonts w:ascii="Times New Roman" w:hAnsi="Times New Roman" w:cs="Times New Roman"/>
                <w:lang w:val="uk-UA"/>
              </w:rPr>
              <w:t xml:space="preserve"> міської ОТ</w:t>
            </w:r>
            <w:r w:rsidRPr="002B0D23">
              <w:rPr>
                <w:rFonts w:ascii="Times New Roman" w:hAnsi="Times New Roman" w:cs="Times New Roman"/>
                <w:lang w:val="uk-UA"/>
              </w:rPr>
              <w:t>Г на 2019-2020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D273E" w:rsidRP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57225E">
        <w:trPr>
          <w:trHeight w:val="2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7BC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0A37BC">
              <w:rPr>
                <w:rFonts w:ascii="Times New Roman" w:hAnsi="Times New Roman" w:cs="Times New Roman"/>
                <w:lang w:val="uk-UA"/>
              </w:rPr>
              <w:t xml:space="preserve">Забезпечення   </w:t>
            </w:r>
            <w:r w:rsidR="0049589B">
              <w:rPr>
                <w:rFonts w:ascii="Times New Roman" w:hAnsi="Times New Roman" w:cs="Times New Roman"/>
                <w:lang w:val="uk-UA"/>
              </w:rPr>
              <w:t>реалізації заходів  Програми залучення інвестицій та поліпшення інвестиційного клімату на 2019-2021 роки</w:t>
            </w:r>
            <w:r>
              <w:rPr>
                <w:rFonts w:ascii="Times New Roman" w:hAnsi="Times New Roman" w:cs="Times New Roman"/>
              </w:rPr>
              <w:t xml:space="preserve">кооперативного </w:t>
            </w:r>
            <w:proofErr w:type="spellStart"/>
            <w:r>
              <w:rPr>
                <w:rFonts w:ascii="Times New Roman" w:hAnsi="Times New Roman" w:cs="Times New Roman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дрібних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товаровиробників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Default="0033378E" w:rsidP="001310D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 П</w:t>
            </w:r>
            <w:r w:rsidR="009B6DEF">
              <w:rPr>
                <w:rFonts w:ascii="Times New Roman" w:hAnsi="Times New Roman" w:cs="Times New Roman"/>
                <w:lang w:val="uk-UA"/>
              </w:rPr>
              <w:t xml:space="preserve">ідвищення енергоефективності в </w:t>
            </w:r>
            <w:r>
              <w:rPr>
                <w:rFonts w:ascii="Times New Roman" w:hAnsi="Times New Roman" w:cs="Times New Roman"/>
                <w:lang w:val="uk-UA"/>
              </w:rPr>
              <w:t>бюджетній сфері</w:t>
            </w:r>
            <w:r w:rsidR="00F94C7C">
              <w:rPr>
                <w:rFonts w:ascii="Times New Roman" w:hAnsi="Times New Roman" w:cs="Times New Roman"/>
                <w:lang w:val="uk-UA"/>
              </w:rPr>
              <w:t xml:space="preserve"> та житлово-комунальному господарств</w:t>
            </w:r>
            <w:r w:rsidR="00F16B43">
              <w:rPr>
                <w:rFonts w:ascii="Times New Roman" w:hAnsi="Times New Roman" w:cs="Times New Roman"/>
                <w:lang w:val="uk-UA"/>
              </w:rPr>
              <w:t>і за рахунок</w:t>
            </w:r>
            <w:r w:rsidR="00B362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36236">
              <w:rPr>
                <w:rFonts w:ascii="Times New Roman" w:hAnsi="Times New Roman" w:cs="Times New Roman"/>
                <w:lang w:val="uk-UA"/>
              </w:rPr>
              <w:t>термо</w:t>
            </w:r>
            <w:r w:rsidR="00173A85">
              <w:rPr>
                <w:rFonts w:ascii="Times New Roman" w:hAnsi="Times New Roman" w:cs="Times New Roman"/>
                <w:lang w:val="uk-UA"/>
              </w:rPr>
              <w:t>модернізації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17F" w:rsidRDefault="00C0117F" w:rsidP="00955E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73414" w:rsidRPr="00D22744" w:rsidRDefault="00073414" w:rsidP="00B90E8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C18D3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Default="007F131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Pr="004651F4" w:rsidRDefault="007F131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0117F" w:rsidRDefault="00C0117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D147E1" w:rsidRPr="00B32580" w:rsidRDefault="00D147E1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E81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 утеплення фасаду і покрівлі будівлі терапевтично-пологового відділення КНП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5B5A6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431060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-заміна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встановлення енергозберігаючих вікон  КНП «ЦПМСД</w:t>
            </w:r>
            <w:r w:rsidR="008658C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658CA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8658CA">
              <w:rPr>
                <w:rFonts w:ascii="Times New Roman" w:hAnsi="Times New Roman" w:cs="Times New Roman"/>
                <w:lang w:val="uk-UA"/>
              </w:rPr>
              <w:t xml:space="preserve">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01FF" w:rsidRPr="00725CB4" w:rsidRDefault="00DE01FF" w:rsidP="00955EA1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2020 -100,0</w:t>
            </w:r>
          </w:p>
          <w:p w:rsidR="00C50A60" w:rsidRPr="00DE01FF" w:rsidRDefault="00C50A60" w:rsidP="00955E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93" w:rsidRDefault="007E159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E1593" w:rsidRDefault="007E159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100,0</w:t>
            </w:r>
          </w:p>
          <w:p w:rsidR="00C50A60" w:rsidRPr="008C18D3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E" w:rsidRDefault="001261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Pr="00DE01FF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DE01F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-заміна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встановлення енергозберігаючих вікон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КНП»Березанська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м/р» 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3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2019-200,0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F3" w:rsidRDefault="00D501F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2019 -200,0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утеплення фасаду будівлі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НВК;</w:t>
            </w:r>
            <w:r w:rsidR="00C970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Default="00C97084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2019-10027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2019 -7527,0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утеплення фасаду будівлі з заміною вікон та вхідних дверей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І-ІІІ ступенів №4;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2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2019-12257</w:t>
            </w:r>
          </w:p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2" w:rsidRDefault="00557B3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2019-9190,0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F" w:rsidRDefault="00E53E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2019- 3067,0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E53E8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капітальний ремонт системи опалення та заміна вікон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Недрянського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B" w:rsidRDefault="0031322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2021-2000,0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B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2021- 1500,0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– </w:t>
            </w:r>
            <w:r w:rsidR="00A1627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152C1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 Модернізація, капітальний ремонт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EB1875" w:rsidRDefault="0089554B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</w:t>
            </w:r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апітальний</w:t>
            </w:r>
            <w:proofErr w:type="spellEnd"/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покрівлі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Садівського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навчально-виховного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9554B" w:rsidRDefault="0089554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2019- 2400,0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9554B" w:rsidRDefault="0089554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2019- 2400,0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756AC5" w:rsidRDefault="00960660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фасаду будівлі ДНЗ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«Ромашка»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2020 – 6151,0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4615,0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771A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A37D35" w:rsidRDefault="00AC2E6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фасаду будівлі ДНЗ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Лелеченька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»</w:t>
            </w:r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8771A6" w:rsidRDefault="008771A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proofErr w:type="spellEnd"/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фасаду будівлі та майстерні </w:t>
            </w:r>
            <w:proofErr w:type="spellStart"/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</w:t>
            </w:r>
            <w:proofErr w:type="spellEnd"/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ЗОШ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2021 1875,0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proofErr w:type="spellEnd"/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покрівлі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Ярешківського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200,0</w:t>
            </w:r>
          </w:p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77EAC" w:rsidRDefault="00377EA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F269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542BA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старшої групи ДНЗ «Вишенька»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с.Лехнівка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0355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харчоблоку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E" w:rsidRDefault="00542BA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07483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 Впровадження сучасних технологій з медичного обслуговування, забезпечення доступності медичних послуг</w:t>
            </w:r>
            <w:r w:rsidR="005B057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5B057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оснащення </w:t>
            </w:r>
            <w:r w:rsidR="00C41DA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палати інтенсивної терапії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D5EB8" w:rsidRDefault="003D5EB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</w:t>
            </w:r>
            <w:r w:rsidR="0035360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700,0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5360A" w:rsidRDefault="0035360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5360A" w:rsidRDefault="0035360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2019-170,0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B24621" w:rsidRDefault="00B2462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офтальмологічного кабінету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5270C7" w:rsidRDefault="005270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5270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5270C7" w:rsidRDefault="005270C7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травматологічного кабінету</w:t>
            </w:r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</w:t>
            </w:r>
            <w:proofErr w:type="spellStart"/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ЛОР-кабінету</w:t>
            </w:r>
            <w:proofErr w:type="spellEnd"/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</w:t>
            </w:r>
            <w:r w:rsidR="001E70D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відділення гемодіалізу</w:t>
            </w:r>
            <w:r w:rsidR="004302E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</w:t>
            </w:r>
            <w:r w:rsidR="004F33B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інших кабінетів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56" w:rsidRDefault="001E70D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2019 </w:t>
            </w:r>
            <w:r w:rsidR="00C064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064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80,0</w:t>
            </w:r>
          </w:p>
          <w:p w:rsidR="00031D04" w:rsidRDefault="00C064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031D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–190,0</w:t>
            </w:r>
          </w:p>
          <w:p w:rsidR="00031D04" w:rsidRDefault="00031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AC2E6F" w:rsidRPr="005270C7" w:rsidRDefault="00C064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80,0</w:t>
            </w:r>
          </w:p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–190,0</w:t>
            </w:r>
          </w:p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AC2E6F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9E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Pr="00DA09EB" w:rsidRDefault="00DA09EB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комп’</w:t>
            </w:r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>ютерної</w:t>
            </w:r>
            <w:proofErr w:type="spellEnd"/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>оргтехніки</w:t>
            </w:r>
            <w:proofErr w:type="spellEnd"/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>програмного</w:t>
            </w:r>
            <w:proofErr w:type="spellEnd"/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4E702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-120,0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2019 -120,0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:rsidR="00DA09EB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9131C2" w:rsidRDefault="006F4A5E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2.2.2.поліпшення медичного обслуговування населення первинної ланки</w:t>
            </w:r>
            <w:r w:rsidR="007F026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7E" w:rsidRPr="00F70EF6" w:rsidRDefault="00090A7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Pr="009131C2" w:rsidRDefault="006F4A5E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F703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та поточний ремонт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закладів первинної медико-соціальної допомоги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2019-275,0</w:t>
            </w:r>
          </w:p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2020 -250,0</w:t>
            </w:r>
          </w:p>
          <w:p w:rsidR="006F4A5E" w:rsidRPr="00F70EF6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2019-275,0</w:t>
            </w:r>
          </w:p>
          <w:p w:rsidR="00397D99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2020 -250 </w:t>
            </w:r>
          </w:p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06744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-впровадження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медично-інформаційної системи</w:t>
            </w:r>
            <w:r w:rsidR="00C113C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 робочих місцях лікарів, створення електронних реєстрів пацієнтів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113C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397D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113C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</w:t>
            </w:r>
            <w:r w:rsidR="00397D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автомобіля для здійснення виїздів лікарів за викликами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Pr="00F7030F" w:rsidRDefault="00F7030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 Будівництво, модернізація, капітальний ремонт закладів охорони здоров</w:t>
            </w:r>
            <w:r w:rsidRPr="00562EE1">
              <w:rPr>
                <w:rFonts w:ascii="Times New Roman" w:hAnsi="Times New Roman" w:cs="Times New Roman"/>
                <w:color w:val="000000"/>
                <w:lang w:eastAsia="uk-UA" w:bidi="uk-UA"/>
              </w:rPr>
              <w:t>’я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F" w:rsidRDefault="006D3E48" w:rsidP="00D1373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покрівлі харчоблоку</w:t>
            </w:r>
            <w:r w:rsidR="00DF7D8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лікарні</w:t>
            </w:r>
          </w:p>
          <w:p w:rsidR="005B5A61" w:rsidRDefault="005B5A61" w:rsidP="00D1373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DF7D8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</w:t>
            </w:r>
            <w:r w:rsidR="001B22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425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1B224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DF7D8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1B224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хірургічного відділення лікарні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F418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F418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</w:t>
            </w:r>
            <w:r w:rsidR="00C939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1280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0D455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медамбулаторії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загальної практики-сімейної медицини з житлом для лікаря</w:t>
            </w:r>
            <w:r w:rsidR="00766B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0D45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</w:t>
            </w:r>
            <w:r w:rsidR="00DF5D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5726</w:t>
            </w:r>
          </w:p>
          <w:p w:rsidR="00DF5D2A" w:rsidRDefault="00DF5D2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6F022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2019 -4826</w:t>
            </w:r>
          </w:p>
          <w:p w:rsidR="006F0225" w:rsidRDefault="006F022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57D2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Pr="001B4830" w:rsidRDefault="001B4830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Замовник –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районна рада</w:t>
            </w: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352A4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2.3.4. Модернізація, капітальний ремонт закладів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7253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будівлі </w:t>
            </w:r>
            <w:proofErr w:type="spellStart"/>
            <w:r w:rsidR="003621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 w:rsidR="003621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будинку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4500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</w:t>
            </w:r>
            <w:r w:rsidR="003161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будівлі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0D37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D37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935,0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0D37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D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покрівлі Центру дозвілля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D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242D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</w:t>
            </w:r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</w:t>
            </w:r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покрівлі та актової зали клубу </w:t>
            </w:r>
            <w:proofErr w:type="spellStart"/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с.Недра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0F1A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F1A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0F1A3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F861A5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 модернізація, капітальний ремонт закладів фізкультури і спорту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C59D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</w:t>
            </w:r>
            <w:proofErr w:type="spellEnd"/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штучн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ого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футбольного майданчика спортивного комплексу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«Дружба» </w:t>
            </w:r>
            <w:proofErr w:type="spellStart"/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BA1B9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60,0</w:t>
            </w:r>
          </w:p>
          <w:p w:rsidR="003673A3" w:rsidRDefault="003673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2020- </w:t>
            </w:r>
            <w:r w:rsidR="009D14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BA1B9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60,0</w:t>
            </w:r>
          </w:p>
          <w:p w:rsidR="003673A3" w:rsidRDefault="003673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– </w:t>
            </w:r>
            <w:r w:rsidR="009D14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C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</w:t>
            </w:r>
            <w:proofErr w:type="spellEnd"/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міні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футбольно-волейбольн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пол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я на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ж/м</w:t>
            </w:r>
            <w:r w:rsidR="00BA01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BA01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BA01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2.4.2. </w:t>
            </w:r>
            <w:r w:rsidR="00EC0BB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розвитку фізичної культури та спорту «Березань спортивна» на 2017-2021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0BB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</w:t>
            </w:r>
            <w:r w:rsidR="000D01F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38,0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2020-60,0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2019-38,0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2020-60,0</w:t>
            </w:r>
          </w:p>
          <w:p w:rsidR="00AA7890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FD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Програми розвитку футболу на 2018-2022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44CAD" w:rsidRDefault="00044CA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2.5.1.Забезпечення соціальними послугами за місцем проживання громадян, які не здатні до самообслуговування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зв</w:t>
            </w:r>
            <w:proofErr w:type="spellEnd"/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>’</w:t>
            </w:r>
            <w:proofErr w:type="spellStart"/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>язку</w:t>
            </w:r>
            <w:proofErr w:type="spellEnd"/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r w:rsidR="0091109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 похилим віком, хворобою, інвалідністю: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109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proofErr w:type="spellEnd"/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</w:t>
            </w:r>
            <w:proofErr w:type="spellStart"/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міського центру комплексної реабілітації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2019-3953,0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2019-3953,0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A573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</w:t>
            </w:r>
            <w:proofErr w:type="spellEnd"/>
            <w:r w:rsidR="00A573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D02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цільової програми «Турбота» на 2016-2020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2019 - 350,0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2019 - 350,0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450,0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3B2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2.5.2.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3B2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B70C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B70C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248,0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248,0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300,0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AD50CA" w:rsidRDefault="005B39C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2.5.3. Забезпечення реалізації комплексної Програми</w:t>
            </w:r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підтримки </w:t>
            </w:r>
            <w:proofErr w:type="spellStart"/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сім’</w:t>
            </w:r>
            <w:proofErr w:type="spellEnd"/>
            <w:r w:rsidR="00AD50CA"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ї та </w:t>
            </w:r>
            <w:proofErr w:type="spellStart"/>
            <w:r w:rsidR="00AD50CA"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  <w:proofErr w:type="spellEnd"/>
            <w:r w:rsidR="00AD50CA"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прав </w:t>
            </w:r>
            <w:proofErr w:type="spellStart"/>
            <w:r w:rsidR="00AD50CA"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>дітей</w:t>
            </w:r>
            <w:proofErr w:type="spellEnd"/>
            <w:r w:rsidR="00AD50CA"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“</w:t>
            </w:r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Назустріч дітям» до 2020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D50C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F3479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F3479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520,0</w:t>
            </w:r>
          </w:p>
          <w:p w:rsidR="00F34797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7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520,0</w:t>
            </w:r>
          </w:p>
          <w:p w:rsidR="00AA7890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0E339B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2.6.1. Капітальний ремонт дорожнього покриття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0D0A3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33328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3328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1505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333288" w:rsidRDefault="0033328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2020 -12266</w:t>
            </w:r>
          </w:p>
          <w:p w:rsidR="00333288" w:rsidRDefault="0033328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</w:t>
            </w:r>
            <w:r w:rsidR="00DF32A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671B46" w:rsidRDefault="00671B4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9196</w:t>
            </w:r>
          </w:p>
          <w:p w:rsidR="00671B46" w:rsidRDefault="00671B4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1505</w:t>
            </w:r>
          </w:p>
          <w:p w:rsidR="00DF32A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3070</w:t>
            </w:r>
          </w:p>
          <w:p w:rsidR="00DF32A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</w:t>
            </w:r>
            <w:r w:rsidR="00671B4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82196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 Розвиток та 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CC0DF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свердловини №12 з влаштуванням технології по </w:t>
            </w:r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водо підготовці </w:t>
            </w:r>
            <w:proofErr w:type="spellStart"/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знезалізнення</w:t>
            </w:r>
            <w:proofErr w:type="spellEnd"/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води </w:t>
            </w:r>
            <w:proofErr w:type="spellStart"/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D6F4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2920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7426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реконструкція</w:t>
            </w:r>
            <w:proofErr w:type="spellEnd"/>
            <w:r w:rsidR="007426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каналізаційної насосної станції №2 </w:t>
            </w:r>
            <w:proofErr w:type="spellStart"/>
            <w:r w:rsidR="007426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F22A5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8493,0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F22A5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906E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906E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каналізаційної насосної станції №7</w:t>
            </w:r>
            <w:r w:rsidR="00920C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920C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20C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5494,0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20C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D8684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4120,0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8684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0EF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системи водопостачання та водовідведення на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0EF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700,0</w:t>
            </w:r>
          </w:p>
          <w:p w:rsidR="00AA0EFE" w:rsidRDefault="00AA0EF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A43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A43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1400,0</w:t>
            </w:r>
          </w:p>
          <w:p w:rsidR="00DA438F" w:rsidRDefault="00DA43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20210- 1100,0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F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D061D" w:rsidRDefault="003D061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1050,0</w:t>
            </w:r>
          </w:p>
          <w:p w:rsidR="003D061D" w:rsidRDefault="003D061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825,0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F" w:rsidRDefault="00DA43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700,0</w:t>
            </w:r>
          </w:p>
          <w:p w:rsidR="00AA7890" w:rsidRDefault="00AE20ED" w:rsidP="00955EA1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AA771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A771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350,0</w:t>
            </w:r>
          </w:p>
          <w:p w:rsidR="00AA7716" w:rsidRDefault="00AA7716" w:rsidP="00955EA1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3E6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D910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заміна</w:t>
            </w:r>
            <w:proofErr w:type="spellEnd"/>
            <w:r w:rsidR="00D910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мереж водопостачання та електрообладнання на свердловині </w:t>
            </w:r>
            <w:proofErr w:type="spellStart"/>
            <w:r w:rsidR="00D910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с.Пилипче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9103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D441F" w:rsidRDefault="00D9103D" w:rsidP="00955EA1">
            <w:pPr>
              <w:pStyle w:val="a3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D441F" w:rsidRDefault="000D441F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-автоматизація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управління центральним водозабірним комплексом </w:t>
            </w:r>
            <w:proofErr w:type="spellStart"/>
            <w:r w:rsidR="00EC400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54EA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 Підтримка житлово-комунального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54EA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EA44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</w:t>
            </w:r>
            <w:proofErr w:type="spellEnd"/>
            <w:r w:rsidR="00EA44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Програми підтримки комунальних підприємств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A442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844E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844E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1050,0</w:t>
            </w:r>
          </w:p>
          <w:p w:rsidR="00E401D2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D2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1050,0</w:t>
            </w:r>
          </w:p>
          <w:p w:rsidR="00EC4006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C134D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діяльності водопровідно-каналізаційного господарства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140,0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140,0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EC4006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-благоустрій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населених пунктів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1A53D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1A53D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8500,0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9200,0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8500,0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9200,0</w:t>
            </w:r>
          </w:p>
          <w:p w:rsidR="00EF7B0C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CB0734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3034E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утримання</w:t>
            </w:r>
            <w:proofErr w:type="spellEnd"/>
            <w:r w:rsidR="003034E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доріг місцевого значення, </w:t>
            </w:r>
            <w:r w:rsidR="003034E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ямковий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2019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 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:rsidR="00EF7B0C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 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31050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2.7.1. Впровадження та систематизація вивозу твердих побутових відходів, зокрема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округах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A" w:rsidRDefault="005521B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7E57F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</w:t>
            </w:r>
            <w:r w:rsidR="00507BE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абезпечення</w:t>
            </w:r>
            <w:proofErr w:type="spellEnd"/>
            <w:r w:rsidR="00507BE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реалізації Програми </w:t>
            </w:r>
            <w:r w:rsidR="00BD7D5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поводження з твердими </w:t>
            </w:r>
            <w:r w:rsidR="00D2489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побутовими відходами на 2017-2020 роки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(ліквідація стихійних сміттєзвалищ)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07B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400,0</w:t>
            </w:r>
          </w:p>
          <w:p w:rsidR="00A06BC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400,0</w:t>
            </w:r>
          </w:p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400,0</w:t>
            </w:r>
          </w:p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400,0</w:t>
            </w:r>
          </w:p>
          <w:p w:rsidR="00EC4006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F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</w:t>
            </w:r>
            <w:r w:rsidR="005749A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дбання</w:t>
            </w:r>
            <w:proofErr w:type="spellEnd"/>
            <w:r w:rsidR="005749A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спеціального транспорту для вивезення сміття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3" w:rsidRDefault="005749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 380,0</w:t>
            </w:r>
          </w:p>
          <w:p w:rsidR="007E57F9" w:rsidRDefault="005749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– </w:t>
            </w:r>
            <w:r w:rsidR="006032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2260</w:t>
            </w:r>
            <w:r w:rsidR="00443A8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6032AF" w:rsidRDefault="006032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 380,0</w:t>
            </w:r>
          </w:p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:rsidR="007E57F9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82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E43C46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2.7.2. Забезпечення реалізації Програми охорони  довкілля та раціонального використання природних ресурсів</w:t>
            </w:r>
            <w:r w:rsidR="0080560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 2019-2021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0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CA71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реконструкція</w:t>
            </w:r>
            <w:proofErr w:type="spellEnd"/>
            <w:r w:rsidR="00CA71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очисних споруд </w:t>
            </w:r>
            <w:proofErr w:type="spellStart"/>
            <w:r w:rsidR="00CA71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CA71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D42DC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D42DC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1537C5" w:rsidRDefault="00894A55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2.8.1. Забезпечення реалізації Програми цивільного захисту населення і територій від надзвичайних ситуацій техногенного та </w:t>
            </w: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природного характеру на 2018-2020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2019 - 471,0 </w:t>
            </w:r>
          </w:p>
          <w:p w:rsidR="00C3639A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530,0</w:t>
            </w:r>
          </w:p>
          <w:p w:rsidR="00C3639A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D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2019 - 471,0 </w:t>
            </w:r>
          </w:p>
          <w:p w:rsidR="00A64B5D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530,0</w:t>
            </w:r>
          </w:p>
          <w:p w:rsidR="00EC4006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1537C5" w:rsidRDefault="00A64B5D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2.8.2.Впровадження сучасних технічних засобів, що сприятимуть</w:t>
            </w:r>
            <w:r w:rsidR="00DB6A9A"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профілактиці та протидії злочинності (в т.ч. відео спостереження)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DB6A9A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ab/>
            </w:r>
          </w:p>
          <w:p w:rsidR="0026644B" w:rsidRDefault="0026644B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C4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комплексної</w:t>
            </w:r>
            <w:r w:rsidR="002854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Програми </w:t>
            </w:r>
            <w:r w:rsidR="002854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профілактики та протидії злочинності на 2018-2020 роки «Безпечне місто»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2019–</w:t>
            </w:r>
            <w:r w:rsidR="003156B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00,0</w:t>
            </w:r>
          </w:p>
          <w:p w:rsidR="009661DB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  <w:p w:rsidR="00003C4F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400,0</w:t>
            </w:r>
          </w:p>
          <w:p w:rsidR="003156B9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  <w:p w:rsidR="00003C4F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відеокамер спостереження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E43C46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160,0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1537C5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 Підвищення рівня протипожежної безпеки бюджетних закладів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6A78AD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протипожежної безпеки, в т.ч. виготовлення проектно-кошторисної документації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протипожежної безпеки, в т.ч. виготовлення проектно-кошторисної документації </w:t>
            </w:r>
          </w:p>
          <w:p w:rsidR="00C542B1" w:rsidRPr="00072B6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закладів охорони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здоров’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– 300,0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1" w:rsidRDefault="005B5A6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42B1" w:rsidRPr="001537C5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3.1.1.Управління взаємовідносинами у громаді за допомогою </w:t>
            </w:r>
            <w:proofErr w:type="spellStart"/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ІТ-технологій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A467FD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електронного реєстру прийому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суб’</w:t>
            </w:r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>єктів</w:t>
            </w:r>
            <w:proofErr w:type="spellEnd"/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>звернень</w:t>
            </w:r>
            <w:proofErr w:type="spellEnd"/>
            <w:r w:rsidRPr="002B5561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ЦНАП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A" w:rsidRPr="00455FB9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-впровадження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ЦНАПі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інформаційної системи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документообігу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спрощен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ня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даних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державних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реєстрів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Pr="001537C5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 Забезпечення вчасного інформування населення щодо суті та пріоритетів розвитку громади, висвітлення діяльності місцевих органів у засобах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Програми висвітлення діяльності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міської ради та її виконавчого комітету в ЗМІ на 2019 рік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-фінансова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підтримка засобів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F80" w:rsidRPr="00434DD0" w:rsidRDefault="00434DD0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434DD0">
        <w:rPr>
          <w:rFonts w:ascii="Times New Roman" w:hAnsi="Times New Roman" w:cs="Times New Roman"/>
          <w:b/>
          <w:color w:val="000000"/>
          <w:lang w:val="uk-UA" w:eastAsia="uk-UA" w:bidi="uk-UA"/>
        </w:rPr>
        <w:t>Керуюча</w:t>
      </w:r>
      <w:r w:rsidR="00437F80" w:rsidRPr="00434DD0">
        <w:rPr>
          <w:rFonts w:ascii="Times New Roman" w:hAnsi="Times New Roman" w:cs="Times New Roman"/>
          <w:b/>
          <w:color w:val="000000"/>
          <w:lang w:val="uk-UA" w:eastAsia="uk-UA" w:bidi="uk-UA"/>
        </w:rPr>
        <w:t xml:space="preserve"> справами</w:t>
      </w:r>
    </w:p>
    <w:p w:rsidR="00F5286F" w:rsidRPr="00434DD0" w:rsidRDefault="00437F80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b/>
        </w:rPr>
      </w:pPr>
      <w:r w:rsidRPr="00434DD0">
        <w:rPr>
          <w:rFonts w:ascii="Times New Roman" w:hAnsi="Times New Roman" w:cs="Times New Roman"/>
          <w:b/>
          <w:color w:val="000000"/>
          <w:lang w:val="uk-UA" w:eastAsia="uk-UA" w:bidi="uk-UA"/>
        </w:rPr>
        <w:t>виконавчого комітету</w:t>
      </w:r>
      <w:r w:rsidR="00434DD0" w:rsidRPr="00434DD0">
        <w:rPr>
          <w:rFonts w:ascii="Times New Roman" w:hAnsi="Times New Roman" w:cs="Times New Roman"/>
          <w:b/>
          <w:color w:val="000000"/>
          <w:lang w:val="uk-UA" w:eastAsia="uk-UA" w:bidi="uk-UA"/>
        </w:rPr>
        <w:t xml:space="preserve">                                         </w:t>
      </w:r>
      <w:r w:rsidR="00526B57">
        <w:rPr>
          <w:rFonts w:ascii="Times New Roman" w:hAnsi="Times New Roman" w:cs="Times New Roman"/>
          <w:b/>
          <w:color w:val="000000"/>
          <w:lang w:val="uk-UA" w:eastAsia="uk-UA" w:bidi="uk-UA"/>
        </w:rPr>
        <w:t>(підпис)</w:t>
      </w:r>
      <w:bookmarkStart w:id="0" w:name="_GoBack"/>
      <w:bookmarkEnd w:id="0"/>
      <w:r w:rsidR="00434DD0" w:rsidRPr="00434DD0">
        <w:rPr>
          <w:rFonts w:ascii="Times New Roman" w:hAnsi="Times New Roman" w:cs="Times New Roman"/>
          <w:b/>
          <w:color w:val="000000"/>
          <w:lang w:val="uk-UA" w:eastAsia="uk-UA" w:bidi="uk-UA"/>
        </w:rPr>
        <w:t xml:space="preserve">                                              Н.Слухай</w:t>
      </w:r>
    </w:p>
    <w:sectPr w:rsidR="00F5286F" w:rsidRPr="00434DD0" w:rsidSect="003646F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8E" w:rsidRDefault="000F5F8E" w:rsidP="00E7274A">
      <w:pPr>
        <w:spacing w:after="0" w:line="240" w:lineRule="auto"/>
      </w:pPr>
      <w:r>
        <w:separator/>
      </w:r>
    </w:p>
  </w:endnote>
  <w:endnote w:type="continuationSeparator" w:id="0">
    <w:p w:rsidR="000F5F8E" w:rsidRDefault="000F5F8E" w:rsidP="00E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8E" w:rsidRDefault="000F5F8E" w:rsidP="00E7274A">
      <w:pPr>
        <w:spacing w:after="0" w:line="240" w:lineRule="auto"/>
      </w:pPr>
      <w:r>
        <w:separator/>
      </w:r>
    </w:p>
  </w:footnote>
  <w:footnote w:type="continuationSeparator" w:id="0">
    <w:p w:rsidR="000F5F8E" w:rsidRDefault="000F5F8E" w:rsidP="00E7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623"/>
    <w:multiLevelType w:val="hybridMultilevel"/>
    <w:tmpl w:val="ABDED9CC"/>
    <w:lvl w:ilvl="0" w:tplc="E462289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451"/>
    <w:multiLevelType w:val="hybridMultilevel"/>
    <w:tmpl w:val="C48CAE64"/>
    <w:lvl w:ilvl="0" w:tplc="D568886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B88"/>
    <w:multiLevelType w:val="hybridMultilevel"/>
    <w:tmpl w:val="97201720"/>
    <w:lvl w:ilvl="0" w:tplc="8F88B70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430"/>
    <w:multiLevelType w:val="hybridMultilevel"/>
    <w:tmpl w:val="ED847B08"/>
    <w:lvl w:ilvl="0" w:tplc="C56E9B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0DF4"/>
    <w:multiLevelType w:val="hybridMultilevel"/>
    <w:tmpl w:val="497C887E"/>
    <w:lvl w:ilvl="0" w:tplc="DAC8BB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416C7"/>
    <w:multiLevelType w:val="hybridMultilevel"/>
    <w:tmpl w:val="CD12D50C"/>
    <w:lvl w:ilvl="0" w:tplc="9EDE2F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589A"/>
    <w:multiLevelType w:val="hybridMultilevel"/>
    <w:tmpl w:val="6ECCE526"/>
    <w:lvl w:ilvl="0" w:tplc="14A20EE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B5D89"/>
    <w:multiLevelType w:val="hybridMultilevel"/>
    <w:tmpl w:val="58F8A620"/>
    <w:lvl w:ilvl="0" w:tplc="1ACA413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7B9F52F3"/>
    <w:multiLevelType w:val="hybridMultilevel"/>
    <w:tmpl w:val="A9325052"/>
    <w:lvl w:ilvl="0" w:tplc="6F744EE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2"/>
    <w:rsid w:val="00003C4F"/>
    <w:rsid w:val="00014590"/>
    <w:rsid w:val="00031D04"/>
    <w:rsid w:val="000350AF"/>
    <w:rsid w:val="0003550F"/>
    <w:rsid w:val="000371FB"/>
    <w:rsid w:val="00044CAD"/>
    <w:rsid w:val="00072B61"/>
    <w:rsid w:val="00073414"/>
    <w:rsid w:val="00074837"/>
    <w:rsid w:val="00075C2E"/>
    <w:rsid w:val="0009043C"/>
    <w:rsid w:val="00090A7E"/>
    <w:rsid w:val="00095B35"/>
    <w:rsid w:val="000A12C0"/>
    <w:rsid w:val="000A37BC"/>
    <w:rsid w:val="000A61E9"/>
    <w:rsid w:val="000C6BCA"/>
    <w:rsid w:val="000D01F9"/>
    <w:rsid w:val="000D0A3F"/>
    <w:rsid w:val="000D374F"/>
    <w:rsid w:val="000D441F"/>
    <w:rsid w:val="000D4556"/>
    <w:rsid w:val="000E339B"/>
    <w:rsid w:val="000F1A3A"/>
    <w:rsid w:val="000F5F8E"/>
    <w:rsid w:val="001140B1"/>
    <w:rsid w:val="00122375"/>
    <w:rsid w:val="0012612E"/>
    <w:rsid w:val="001310D2"/>
    <w:rsid w:val="00152C12"/>
    <w:rsid w:val="001537C5"/>
    <w:rsid w:val="0015530B"/>
    <w:rsid w:val="00160747"/>
    <w:rsid w:val="001723CC"/>
    <w:rsid w:val="00173A85"/>
    <w:rsid w:val="001A53DE"/>
    <w:rsid w:val="001B2240"/>
    <w:rsid w:val="001B4830"/>
    <w:rsid w:val="001C781C"/>
    <w:rsid w:val="001E70DB"/>
    <w:rsid w:val="00200471"/>
    <w:rsid w:val="0020776F"/>
    <w:rsid w:val="00241CCA"/>
    <w:rsid w:val="00266052"/>
    <w:rsid w:val="0026644B"/>
    <w:rsid w:val="0027257D"/>
    <w:rsid w:val="00277C89"/>
    <w:rsid w:val="0028543A"/>
    <w:rsid w:val="002A36A5"/>
    <w:rsid w:val="002B0D23"/>
    <w:rsid w:val="002B5561"/>
    <w:rsid w:val="002B71BE"/>
    <w:rsid w:val="002C3688"/>
    <w:rsid w:val="003034E9"/>
    <w:rsid w:val="0031322B"/>
    <w:rsid w:val="003156B9"/>
    <w:rsid w:val="0031611E"/>
    <w:rsid w:val="003227FC"/>
    <w:rsid w:val="0032503B"/>
    <w:rsid w:val="00332904"/>
    <w:rsid w:val="00333288"/>
    <w:rsid w:val="0033378E"/>
    <w:rsid w:val="00335F35"/>
    <w:rsid w:val="00341694"/>
    <w:rsid w:val="00344B5D"/>
    <w:rsid w:val="0035360A"/>
    <w:rsid w:val="003621A5"/>
    <w:rsid w:val="003646FF"/>
    <w:rsid w:val="003673A3"/>
    <w:rsid w:val="00371615"/>
    <w:rsid w:val="00372531"/>
    <w:rsid w:val="00377EAC"/>
    <w:rsid w:val="00385501"/>
    <w:rsid w:val="00397989"/>
    <w:rsid w:val="00397D99"/>
    <w:rsid w:val="003B112B"/>
    <w:rsid w:val="003C59A5"/>
    <w:rsid w:val="003C59DE"/>
    <w:rsid w:val="003D061D"/>
    <w:rsid w:val="003D5EB8"/>
    <w:rsid w:val="00402B0C"/>
    <w:rsid w:val="00425303"/>
    <w:rsid w:val="004302E6"/>
    <w:rsid w:val="00431060"/>
    <w:rsid w:val="00434DD0"/>
    <w:rsid w:val="00437F80"/>
    <w:rsid w:val="00440B0C"/>
    <w:rsid w:val="00443A82"/>
    <w:rsid w:val="00455FB9"/>
    <w:rsid w:val="004651F4"/>
    <w:rsid w:val="004668B0"/>
    <w:rsid w:val="004703C7"/>
    <w:rsid w:val="0049589B"/>
    <w:rsid w:val="0049713A"/>
    <w:rsid w:val="004B5CA5"/>
    <w:rsid w:val="004D273E"/>
    <w:rsid w:val="004D2929"/>
    <w:rsid w:val="004E207D"/>
    <w:rsid w:val="004E2A8C"/>
    <w:rsid w:val="004E3510"/>
    <w:rsid w:val="004E7027"/>
    <w:rsid w:val="004E7E15"/>
    <w:rsid w:val="004F0126"/>
    <w:rsid w:val="004F33BD"/>
    <w:rsid w:val="00507BE3"/>
    <w:rsid w:val="005242DD"/>
    <w:rsid w:val="00524A36"/>
    <w:rsid w:val="00526B57"/>
    <w:rsid w:val="005270C7"/>
    <w:rsid w:val="005423D7"/>
    <w:rsid w:val="00542BAE"/>
    <w:rsid w:val="005521BA"/>
    <w:rsid w:val="00557B32"/>
    <w:rsid w:val="00562EE1"/>
    <w:rsid w:val="00566507"/>
    <w:rsid w:val="0057225E"/>
    <w:rsid w:val="005749A3"/>
    <w:rsid w:val="005B0572"/>
    <w:rsid w:val="005B39C6"/>
    <w:rsid w:val="005B41CB"/>
    <w:rsid w:val="005B5A61"/>
    <w:rsid w:val="005B73A9"/>
    <w:rsid w:val="005C134D"/>
    <w:rsid w:val="005C6698"/>
    <w:rsid w:val="005D6F44"/>
    <w:rsid w:val="006032AF"/>
    <w:rsid w:val="00614006"/>
    <w:rsid w:val="0062289E"/>
    <w:rsid w:val="00637576"/>
    <w:rsid w:val="00671B46"/>
    <w:rsid w:val="0067215C"/>
    <w:rsid w:val="00694D32"/>
    <w:rsid w:val="006A2531"/>
    <w:rsid w:val="006A78AD"/>
    <w:rsid w:val="006C4EDA"/>
    <w:rsid w:val="006C54A5"/>
    <w:rsid w:val="006D3E48"/>
    <w:rsid w:val="006E12D8"/>
    <w:rsid w:val="006F0225"/>
    <w:rsid w:val="006F4A5E"/>
    <w:rsid w:val="006F5A2A"/>
    <w:rsid w:val="00702D7F"/>
    <w:rsid w:val="00713E54"/>
    <w:rsid w:val="00725CB4"/>
    <w:rsid w:val="00733BD5"/>
    <w:rsid w:val="0074265E"/>
    <w:rsid w:val="007568B3"/>
    <w:rsid w:val="00756AC5"/>
    <w:rsid w:val="00766B10"/>
    <w:rsid w:val="00766DA2"/>
    <w:rsid w:val="007906E1"/>
    <w:rsid w:val="007936CD"/>
    <w:rsid w:val="007A0DBD"/>
    <w:rsid w:val="007A68C6"/>
    <w:rsid w:val="007E1593"/>
    <w:rsid w:val="007E57F9"/>
    <w:rsid w:val="007F0262"/>
    <w:rsid w:val="007F1312"/>
    <w:rsid w:val="007F6F4D"/>
    <w:rsid w:val="00805609"/>
    <w:rsid w:val="00807069"/>
    <w:rsid w:val="00815D0E"/>
    <w:rsid w:val="0082196E"/>
    <w:rsid w:val="00823093"/>
    <w:rsid w:val="00836415"/>
    <w:rsid w:val="00844E26"/>
    <w:rsid w:val="00857D2C"/>
    <w:rsid w:val="008658CA"/>
    <w:rsid w:val="008771A6"/>
    <w:rsid w:val="0089318F"/>
    <w:rsid w:val="00894A55"/>
    <w:rsid w:val="0089554B"/>
    <w:rsid w:val="008A4526"/>
    <w:rsid w:val="008A73D8"/>
    <w:rsid w:val="008C18D3"/>
    <w:rsid w:val="00904195"/>
    <w:rsid w:val="00911096"/>
    <w:rsid w:val="009131C2"/>
    <w:rsid w:val="00913B26"/>
    <w:rsid w:val="00920C76"/>
    <w:rsid w:val="009352A4"/>
    <w:rsid w:val="00944CEF"/>
    <w:rsid w:val="009451CF"/>
    <w:rsid w:val="00947D55"/>
    <w:rsid w:val="00951581"/>
    <w:rsid w:val="00955326"/>
    <w:rsid w:val="00955EA1"/>
    <w:rsid w:val="00960660"/>
    <w:rsid w:val="009661DB"/>
    <w:rsid w:val="0098135F"/>
    <w:rsid w:val="009B6DEF"/>
    <w:rsid w:val="009D1440"/>
    <w:rsid w:val="009F418E"/>
    <w:rsid w:val="00A01A24"/>
    <w:rsid w:val="00A06BC5"/>
    <w:rsid w:val="00A1627E"/>
    <w:rsid w:val="00A31050"/>
    <w:rsid w:val="00A32E98"/>
    <w:rsid w:val="00A37D35"/>
    <w:rsid w:val="00A37E02"/>
    <w:rsid w:val="00A443C6"/>
    <w:rsid w:val="00A467FD"/>
    <w:rsid w:val="00A47CC1"/>
    <w:rsid w:val="00A54A1A"/>
    <w:rsid w:val="00A54EA3"/>
    <w:rsid w:val="00A57343"/>
    <w:rsid w:val="00A64B5D"/>
    <w:rsid w:val="00A75E6C"/>
    <w:rsid w:val="00AA0EFE"/>
    <w:rsid w:val="00AA3E62"/>
    <w:rsid w:val="00AA7716"/>
    <w:rsid w:val="00AA7890"/>
    <w:rsid w:val="00AC2602"/>
    <w:rsid w:val="00AC2E6F"/>
    <w:rsid w:val="00AD50CA"/>
    <w:rsid w:val="00AE20ED"/>
    <w:rsid w:val="00AE5693"/>
    <w:rsid w:val="00AF44F8"/>
    <w:rsid w:val="00B10C45"/>
    <w:rsid w:val="00B11A53"/>
    <w:rsid w:val="00B24621"/>
    <w:rsid w:val="00B26AAD"/>
    <w:rsid w:val="00B32580"/>
    <w:rsid w:val="00B36236"/>
    <w:rsid w:val="00B70CC1"/>
    <w:rsid w:val="00B90E81"/>
    <w:rsid w:val="00BA01B1"/>
    <w:rsid w:val="00BA1B9B"/>
    <w:rsid w:val="00BA2E59"/>
    <w:rsid w:val="00BB54BB"/>
    <w:rsid w:val="00BD67DF"/>
    <w:rsid w:val="00BD7D5B"/>
    <w:rsid w:val="00BE7644"/>
    <w:rsid w:val="00BF1A39"/>
    <w:rsid w:val="00C0117F"/>
    <w:rsid w:val="00C03520"/>
    <w:rsid w:val="00C05091"/>
    <w:rsid w:val="00C06456"/>
    <w:rsid w:val="00C06744"/>
    <w:rsid w:val="00C113C4"/>
    <w:rsid w:val="00C15FDC"/>
    <w:rsid w:val="00C3639A"/>
    <w:rsid w:val="00C41DA2"/>
    <w:rsid w:val="00C50A60"/>
    <w:rsid w:val="00C542B1"/>
    <w:rsid w:val="00C6183A"/>
    <w:rsid w:val="00C87B50"/>
    <w:rsid w:val="00C93910"/>
    <w:rsid w:val="00C97084"/>
    <w:rsid w:val="00CA71D7"/>
    <w:rsid w:val="00CB0734"/>
    <w:rsid w:val="00CC0DF7"/>
    <w:rsid w:val="00CD02AA"/>
    <w:rsid w:val="00CD747A"/>
    <w:rsid w:val="00D13738"/>
    <w:rsid w:val="00D147E1"/>
    <w:rsid w:val="00D165F1"/>
    <w:rsid w:val="00D207F8"/>
    <w:rsid w:val="00D22744"/>
    <w:rsid w:val="00D2489F"/>
    <w:rsid w:val="00D42DC0"/>
    <w:rsid w:val="00D501F3"/>
    <w:rsid w:val="00D86845"/>
    <w:rsid w:val="00D9103D"/>
    <w:rsid w:val="00D92CEA"/>
    <w:rsid w:val="00DA09EB"/>
    <w:rsid w:val="00DA438F"/>
    <w:rsid w:val="00DB6A9A"/>
    <w:rsid w:val="00DE01FF"/>
    <w:rsid w:val="00DF32A0"/>
    <w:rsid w:val="00DF5D2A"/>
    <w:rsid w:val="00DF7D8B"/>
    <w:rsid w:val="00E0418C"/>
    <w:rsid w:val="00E401D2"/>
    <w:rsid w:val="00E43C46"/>
    <w:rsid w:val="00E53E8F"/>
    <w:rsid w:val="00E62B32"/>
    <w:rsid w:val="00E7274A"/>
    <w:rsid w:val="00EA395C"/>
    <w:rsid w:val="00EA442A"/>
    <w:rsid w:val="00EB05F1"/>
    <w:rsid w:val="00EB1875"/>
    <w:rsid w:val="00EC0BB4"/>
    <w:rsid w:val="00EC4006"/>
    <w:rsid w:val="00EF7B0C"/>
    <w:rsid w:val="00F0282A"/>
    <w:rsid w:val="00F16B43"/>
    <w:rsid w:val="00F22A5C"/>
    <w:rsid w:val="00F266B2"/>
    <w:rsid w:val="00F269F1"/>
    <w:rsid w:val="00F34797"/>
    <w:rsid w:val="00F45D04"/>
    <w:rsid w:val="00F5286F"/>
    <w:rsid w:val="00F57CFD"/>
    <w:rsid w:val="00F7030F"/>
    <w:rsid w:val="00F70EF6"/>
    <w:rsid w:val="00F861A5"/>
    <w:rsid w:val="00F94C7C"/>
    <w:rsid w:val="00F97A8A"/>
    <w:rsid w:val="00FB3876"/>
    <w:rsid w:val="00FB6921"/>
    <w:rsid w:val="00FF11F0"/>
    <w:rsid w:val="00FF571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37E8-A4C7-41C4-8F79-325E94F8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2019-04-18T12:49:00Z</cp:lastPrinted>
  <dcterms:created xsi:type="dcterms:W3CDTF">2019-06-03T11:02:00Z</dcterms:created>
  <dcterms:modified xsi:type="dcterms:W3CDTF">2019-06-03T11:02:00Z</dcterms:modified>
</cp:coreProperties>
</file>